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9B" w:rsidRPr="00E17DCF" w:rsidRDefault="00BF0F9B" w:rsidP="00BF0F9B">
      <w:pPr>
        <w:rPr>
          <w:b/>
          <w:u w:val="single"/>
          <w:lang w:val="sv-SE"/>
        </w:rPr>
      </w:pPr>
      <w:r w:rsidRPr="00756478">
        <w:rPr>
          <w:b/>
          <w:u w:val="single"/>
          <w:lang w:val="sv-SE"/>
        </w:rPr>
        <w:t>Câu 1</w:t>
      </w:r>
      <w:r>
        <w:rPr>
          <w:b/>
          <w:lang w:val="sv-SE"/>
        </w:rPr>
        <w:t xml:space="preserve"> :</w:t>
      </w:r>
    </w:p>
    <w:p w:rsidR="00BF0F9B" w:rsidRDefault="00BF0F9B" w:rsidP="00BF0F9B">
      <w:pPr>
        <w:ind w:firstLine="720"/>
        <w:jc w:val="both"/>
        <w:rPr>
          <w:rFonts w:eastAsia="Calibri"/>
          <w:bCs/>
          <w:iCs/>
          <w:lang w:val="sv-SE"/>
        </w:rPr>
      </w:pPr>
      <w:r w:rsidRPr="00756478">
        <w:rPr>
          <w:rFonts w:eastAsia="Calibri"/>
          <w:bCs/>
          <w:iCs/>
          <w:lang w:val="sv-SE"/>
        </w:rPr>
        <w:t>Tại sao sử cũ gọi lịch sử nước ta từ năm 179 TCN đến thế kỉ X là thời Bắc thuộc? Chính sách cai trị của các triều đại Trung Quốc đối với nhân dân ta trong thời Bắc thuộc như thế nào? Chính sách thâm hiểm nhất của chúng là gì?</w:t>
      </w:r>
    </w:p>
    <w:p w:rsidR="00BF0F9B" w:rsidRPr="0089052E" w:rsidRDefault="00BF0F9B" w:rsidP="00BF0F9B">
      <w:pPr>
        <w:ind w:firstLine="720"/>
        <w:jc w:val="both"/>
        <w:rPr>
          <w:rFonts w:eastAsia="Calibri"/>
          <w:b/>
          <w:bCs/>
          <w:iCs/>
          <w:lang w:val="sv-SE"/>
        </w:rPr>
      </w:pPr>
      <w:r w:rsidRPr="0089052E">
        <w:rPr>
          <w:rFonts w:eastAsia="Calibri"/>
          <w:b/>
          <w:bCs/>
          <w:iCs/>
          <w:lang w:val="sv-SE"/>
        </w:rPr>
        <w:t>TRẢ LỜI:</w:t>
      </w:r>
    </w:p>
    <w:p w:rsidR="00BF0F9B" w:rsidRPr="008512E6" w:rsidRDefault="00BF0F9B" w:rsidP="00BF0F9B">
      <w:pPr>
        <w:ind w:firstLine="720"/>
        <w:jc w:val="both"/>
        <w:rPr>
          <w:b/>
          <w:sz w:val="26"/>
          <w:szCs w:val="26"/>
          <w:lang w:val="sv-SE"/>
        </w:rPr>
      </w:pPr>
      <w:r w:rsidRPr="008512E6">
        <w:rPr>
          <w:b/>
          <w:sz w:val="26"/>
          <w:szCs w:val="26"/>
          <w:lang w:val="sv-SE"/>
        </w:rPr>
        <w:t>- Giai đoạn từ năm 179 TCN đến thế kỉ X là thời bắc thuộc Vì:</w:t>
      </w:r>
    </w:p>
    <w:p w:rsidR="00BF0F9B" w:rsidRPr="008512E6" w:rsidRDefault="00BF0F9B" w:rsidP="00BF0F9B">
      <w:pPr>
        <w:jc w:val="both"/>
        <w:rPr>
          <w:sz w:val="26"/>
          <w:szCs w:val="26"/>
          <w:lang w:val="sv-SE"/>
        </w:rPr>
      </w:pPr>
      <w:r w:rsidRPr="008512E6">
        <w:rPr>
          <w:sz w:val="26"/>
          <w:szCs w:val="26"/>
          <w:lang w:val="sv-SE"/>
        </w:rPr>
        <w:t xml:space="preserve"> Từ năm 179 đến thế kỉ X, dân tộc ta liên tiếp chịu sự thống trị, ách đô hộ của các triều đại phong kiến phương Bắc( Tần, Triệu, Hán, Ngô…)</w:t>
      </w:r>
    </w:p>
    <w:p w:rsidR="00BF0F9B" w:rsidRPr="008512E6" w:rsidRDefault="00BF0F9B" w:rsidP="00BF0F9B">
      <w:pPr>
        <w:ind w:firstLine="720"/>
        <w:jc w:val="both"/>
        <w:rPr>
          <w:b/>
          <w:sz w:val="26"/>
          <w:szCs w:val="26"/>
          <w:lang w:val="sv-SE"/>
        </w:rPr>
      </w:pPr>
      <w:r w:rsidRPr="008512E6">
        <w:rPr>
          <w:b/>
          <w:sz w:val="26"/>
          <w:szCs w:val="26"/>
          <w:lang w:val="sv-SE"/>
        </w:rPr>
        <w:t>-  Chính sách cai trị:</w:t>
      </w:r>
    </w:p>
    <w:p w:rsidR="00BF0F9B" w:rsidRPr="008512E6" w:rsidRDefault="00BF0F9B" w:rsidP="00BF0F9B">
      <w:pPr>
        <w:ind w:firstLine="720"/>
        <w:jc w:val="both"/>
        <w:rPr>
          <w:sz w:val="26"/>
          <w:szCs w:val="26"/>
          <w:lang w:val="sv-SE"/>
        </w:rPr>
      </w:pPr>
      <w:r w:rsidRPr="008512E6">
        <w:rPr>
          <w:sz w:val="26"/>
          <w:szCs w:val="26"/>
          <w:lang w:val="sv-SE"/>
        </w:rPr>
        <w:t>+ Vô cùng tàn bạo, thâm độc.</w:t>
      </w:r>
    </w:p>
    <w:p w:rsidR="00BF0F9B" w:rsidRPr="008512E6" w:rsidRDefault="00BF0F9B" w:rsidP="00BF0F9B">
      <w:pPr>
        <w:ind w:firstLine="720"/>
        <w:jc w:val="both"/>
        <w:rPr>
          <w:sz w:val="26"/>
          <w:szCs w:val="26"/>
          <w:lang w:val="sv-SE"/>
        </w:rPr>
      </w:pPr>
      <w:r w:rsidRPr="008512E6">
        <w:rPr>
          <w:sz w:val="26"/>
          <w:szCs w:val="26"/>
          <w:lang w:val="sv-SE"/>
        </w:rPr>
        <w:t>+Chúng bắt nhân dân ta nộp nhiều thứ thuế( thuế sắt, thuế muối…) cống nạp nhiều sản vật quý( ngà voi, sừng tê, ngọc trai…)</w:t>
      </w:r>
    </w:p>
    <w:p w:rsidR="00BF0F9B" w:rsidRPr="008512E6" w:rsidRDefault="00BF0F9B" w:rsidP="00BF0F9B">
      <w:pPr>
        <w:ind w:firstLine="720"/>
        <w:jc w:val="both"/>
        <w:rPr>
          <w:sz w:val="26"/>
          <w:szCs w:val="26"/>
          <w:lang w:val="sv-SE"/>
        </w:rPr>
      </w:pPr>
      <w:r w:rsidRPr="008512E6">
        <w:rPr>
          <w:sz w:val="26"/>
          <w:szCs w:val="26"/>
          <w:lang w:val="sv-SE"/>
        </w:rPr>
        <w:t>+ Chúng độc quyền về sắt.</w:t>
      </w:r>
    </w:p>
    <w:p w:rsidR="00BF0F9B" w:rsidRPr="008512E6" w:rsidRDefault="00BF0F9B" w:rsidP="00BF0F9B">
      <w:pPr>
        <w:ind w:firstLine="720"/>
        <w:jc w:val="both"/>
        <w:rPr>
          <w:sz w:val="26"/>
          <w:szCs w:val="26"/>
          <w:lang w:val="sv-SE"/>
        </w:rPr>
      </w:pPr>
      <w:r w:rsidRPr="008512E6">
        <w:rPr>
          <w:sz w:val="26"/>
          <w:szCs w:val="26"/>
          <w:lang w:val="sv-SE"/>
        </w:rPr>
        <w:t>+Chia lại nước ta thành các Quận, Huyện của Trung Quốc</w:t>
      </w:r>
    </w:p>
    <w:p w:rsidR="00BF0F9B" w:rsidRPr="008512E6" w:rsidRDefault="00BF0F9B" w:rsidP="00BF0F9B">
      <w:pPr>
        <w:ind w:firstLine="720"/>
        <w:jc w:val="both"/>
        <w:rPr>
          <w:sz w:val="26"/>
          <w:szCs w:val="26"/>
          <w:lang w:val="sv-SE"/>
        </w:rPr>
      </w:pPr>
      <w:r w:rsidRPr="008512E6">
        <w:rPr>
          <w:sz w:val="26"/>
          <w:szCs w:val="26"/>
          <w:lang w:val="sv-SE"/>
        </w:rPr>
        <w:t>+ Đưa người Hán sang sinh sống chung với nhân dân ta và bắt nhân dân ta phải theo phong tục tập quán của họ.</w:t>
      </w:r>
    </w:p>
    <w:p w:rsidR="00BF0F9B" w:rsidRPr="008512E6" w:rsidRDefault="00BF0F9B" w:rsidP="00BF0F9B">
      <w:pPr>
        <w:pStyle w:val="ListParagraph"/>
        <w:rPr>
          <w:lang w:val="sv-SE"/>
        </w:rPr>
      </w:pPr>
      <w:r w:rsidRPr="008512E6">
        <w:rPr>
          <w:b/>
          <w:szCs w:val="26"/>
          <w:lang w:val="sv-SE"/>
        </w:rPr>
        <w:t>-Chính sách thâm hi</w:t>
      </w:r>
      <w:r w:rsidRPr="008512E6">
        <w:rPr>
          <w:rFonts w:cs="Arial"/>
          <w:b/>
          <w:szCs w:val="26"/>
          <w:lang w:val="sv-SE"/>
        </w:rPr>
        <w:t>ể</w:t>
      </w:r>
      <w:r w:rsidRPr="008512E6">
        <w:rPr>
          <w:rFonts w:cs=".VnTime"/>
          <w:b/>
          <w:szCs w:val="26"/>
          <w:lang w:val="sv-SE"/>
        </w:rPr>
        <w:t>m nh</w:t>
      </w:r>
      <w:r w:rsidRPr="008512E6">
        <w:rPr>
          <w:rFonts w:cs="Arial"/>
          <w:b/>
          <w:szCs w:val="26"/>
          <w:lang w:val="sv-SE"/>
        </w:rPr>
        <w:t>ấ</w:t>
      </w:r>
      <w:r w:rsidRPr="008512E6">
        <w:rPr>
          <w:rFonts w:cs=".VnTime"/>
          <w:b/>
          <w:szCs w:val="26"/>
          <w:lang w:val="sv-SE"/>
        </w:rPr>
        <w:t>t</w:t>
      </w:r>
      <w:r w:rsidRPr="008512E6">
        <w:rPr>
          <w:b/>
          <w:szCs w:val="26"/>
          <w:lang w:val="sv-SE"/>
        </w:rPr>
        <w:t>:</w:t>
      </w:r>
      <w:r w:rsidRPr="008512E6">
        <w:rPr>
          <w:szCs w:val="26"/>
          <w:lang w:val="sv-SE"/>
        </w:rPr>
        <w:t xml:space="preserve"> của chúng là chúng muốn đồng hoá dân tộc ta.</w:t>
      </w:r>
    </w:p>
    <w:p w:rsidR="00BF0F9B" w:rsidRPr="00770522" w:rsidRDefault="00BF0F9B" w:rsidP="00BF0F9B">
      <w:pPr>
        <w:jc w:val="both"/>
        <w:rPr>
          <w:b/>
          <w:lang w:val="sv-SE"/>
        </w:rPr>
      </w:pPr>
      <w:r w:rsidRPr="00770522">
        <w:rPr>
          <w:b/>
          <w:u w:val="single"/>
          <w:lang w:val="sv-SE"/>
        </w:rPr>
        <w:t xml:space="preserve">Câu </w:t>
      </w:r>
      <w:r>
        <w:rPr>
          <w:b/>
          <w:u w:val="single"/>
          <w:lang w:val="sv-SE"/>
        </w:rPr>
        <w:t>2</w:t>
      </w:r>
      <w:r>
        <w:rPr>
          <w:b/>
          <w:lang w:val="sv-SE"/>
        </w:rPr>
        <w:t xml:space="preserve"> : </w:t>
      </w:r>
    </w:p>
    <w:p w:rsidR="00BF0F9B" w:rsidRDefault="00BF0F9B" w:rsidP="00BF0F9B">
      <w:pPr>
        <w:jc w:val="both"/>
        <w:rPr>
          <w:bCs/>
          <w:iCs/>
          <w:lang w:val="sv-SE"/>
        </w:rPr>
      </w:pPr>
      <w:r w:rsidRPr="00770522">
        <w:rPr>
          <w:lang w:val="sv-SE"/>
        </w:rPr>
        <w:tab/>
      </w:r>
      <w:r w:rsidRPr="00770522">
        <w:rPr>
          <w:bCs/>
          <w:iCs/>
          <w:lang w:val="sv-SE"/>
        </w:rPr>
        <w:t>Hãy kể tên những vị anh hùng đã giương cao lá cờ đấu tranh chống Bắc thuộc, giành độc lập cho tổ quốc?</w:t>
      </w:r>
    </w:p>
    <w:p w:rsidR="00BF0F9B" w:rsidRPr="0089052E" w:rsidRDefault="00BF0F9B" w:rsidP="00BF0F9B">
      <w:pPr>
        <w:ind w:firstLine="720"/>
        <w:jc w:val="both"/>
        <w:rPr>
          <w:rFonts w:eastAsia="Calibri"/>
          <w:b/>
          <w:bCs/>
          <w:iCs/>
          <w:lang w:val="sv-SE"/>
        </w:rPr>
      </w:pPr>
      <w:r w:rsidRPr="0089052E">
        <w:rPr>
          <w:rFonts w:eastAsia="Calibri"/>
          <w:b/>
          <w:bCs/>
          <w:iCs/>
          <w:lang w:val="sv-SE"/>
        </w:rPr>
        <w:t>TRẢ LỜI:</w:t>
      </w:r>
    </w:p>
    <w:p w:rsidR="00BF0F9B" w:rsidRPr="00770522" w:rsidRDefault="00BF0F9B" w:rsidP="00BF0F9B">
      <w:pPr>
        <w:numPr>
          <w:ilvl w:val="0"/>
          <w:numId w:val="2"/>
        </w:numPr>
        <w:jc w:val="both"/>
        <w:rPr>
          <w:lang w:val="sv-SE"/>
        </w:rPr>
      </w:pPr>
      <w:r w:rsidRPr="00770522">
        <w:rPr>
          <w:lang w:val="sv-SE"/>
        </w:rPr>
        <w:t xml:space="preserve">Hai Bà Trưng (Trưng Trắc, Trưng Nhị)  </w:t>
      </w:r>
      <w:r w:rsidRPr="008512E6">
        <w:rPr>
          <w:lang w:val="sv-SE"/>
        </w:rPr>
        <w:t xml:space="preserve">                </w:t>
      </w:r>
    </w:p>
    <w:p w:rsidR="00BF0F9B" w:rsidRPr="00770522" w:rsidRDefault="00BF0F9B" w:rsidP="00BF0F9B">
      <w:pPr>
        <w:numPr>
          <w:ilvl w:val="0"/>
          <w:numId w:val="2"/>
        </w:numPr>
        <w:jc w:val="both"/>
        <w:rPr>
          <w:lang w:val="sv-SE"/>
        </w:rPr>
      </w:pPr>
      <w:r w:rsidRPr="00770522">
        <w:rPr>
          <w:lang w:val="sv-SE"/>
        </w:rPr>
        <w:t>Bà Triệu ( Triệu Thị Trinh)</w:t>
      </w:r>
    </w:p>
    <w:p w:rsidR="00BF0F9B" w:rsidRPr="00770522" w:rsidRDefault="00BF0F9B" w:rsidP="00BF0F9B">
      <w:pPr>
        <w:numPr>
          <w:ilvl w:val="0"/>
          <w:numId w:val="2"/>
        </w:numPr>
        <w:jc w:val="both"/>
        <w:rPr>
          <w:lang w:val="sv-SE"/>
        </w:rPr>
      </w:pPr>
      <w:r w:rsidRPr="00770522">
        <w:rPr>
          <w:lang w:val="sv-SE"/>
        </w:rPr>
        <w:t>Lý Bí ( Lý Bôn)</w:t>
      </w:r>
    </w:p>
    <w:p w:rsidR="00BF0F9B" w:rsidRPr="00770522" w:rsidRDefault="00BF0F9B" w:rsidP="00BF0F9B">
      <w:pPr>
        <w:numPr>
          <w:ilvl w:val="0"/>
          <w:numId w:val="2"/>
        </w:numPr>
        <w:jc w:val="both"/>
        <w:rPr>
          <w:lang w:val="sv-SE"/>
        </w:rPr>
      </w:pPr>
      <w:r w:rsidRPr="00770522">
        <w:rPr>
          <w:lang w:val="sv-SE"/>
        </w:rPr>
        <w:t>Triệu Quang Phục</w:t>
      </w:r>
    </w:p>
    <w:p w:rsidR="00BF0F9B" w:rsidRPr="00770522" w:rsidRDefault="00BF0F9B" w:rsidP="00BF0F9B">
      <w:pPr>
        <w:numPr>
          <w:ilvl w:val="0"/>
          <w:numId w:val="2"/>
        </w:numPr>
        <w:jc w:val="both"/>
        <w:rPr>
          <w:lang w:val="sv-SE"/>
        </w:rPr>
      </w:pPr>
      <w:r w:rsidRPr="00770522">
        <w:rPr>
          <w:lang w:val="sv-SE"/>
        </w:rPr>
        <w:t>Phùng Hưng</w:t>
      </w:r>
    </w:p>
    <w:p w:rsidR="00BF0F9B" w:rsidRPr="00770522" w:rsidRDefault="00BF0F9B" w:rsidP="00BF0F9B">
      <w:pPr>
        <w:numPr>
          <w:ilvl w:val="0"/>
          <w:numId w:val="2"/>
        </w:numPr>
        <w:jc w:val="both"/>
        <w:rPr>
          <w:lang w:val="sv-SE"/>
        </w:rPr>
      </w:pPr>
      <w:r w:rsidRPr="00770522">
        <w:rPr>
          <w:lang w:val="sv-SE"/>
        </w:rPr>
        <w:t>Mai Thúc Loan</w:t>
      </w:r>
    </w:p>
    <w:p w:rsidR="00BF0F9B" w:rsidRPr="00770522" w:rsidRDefault="00BF0F9B" w:rsidP="00BF0F9B">
      <w:pPr>
        <w:numPr>
          <w:ilvl w:val="0"/>
          <w:numId w:val="2"/>
        </w:numPr>
        <w:jc w:val="both"/>
        <w:rPr>
          <w:lang w:val="sv-SE"/>
        </w:rPr>
      </w:pPr>
      <w:r w:rsidRPr="00770522">
        <w:rPr>
          <w:lang w:val="sv-SE"/>
        </w:rPr>
        <w:t>Khúc Thừa Dụ</w:t>
      </w:r>
    </w:p>
    <w:p w:rsidR="00BF0F9B" w:rsidRPr="00770522" w:rsidRDefault="00BF0F9B" w:rsidP="00BF0F9B">
      <w:pPr>
        <w:numPr>
          <w:ilvl w:val="0"/>
          <w:numId w:val="2"/>
        </w:numPr>
        <w:jc w:val="both"/>
        <w:rPr>
          <w:lang w:val="sv-SE"/>
        </w:rPr>
      </w:pPr>
      <w:r w:rsidRPr="00770522">
        <w:rPr>
          <w:lang w:val="sv-SE"/>
        </w:rPr>
        <w:t>Dương Đình Nghệ</w:t>
      </w:r>
    </w:p>
    <w:p w:rsidR="00BF0F9B" w:rsidRPr="00770522" w:rsidRDefault="00BF0F9B" w:rsidP="00BF0F9B">
      <w:pPr>
        <w:numPr>
          <w:ilvl w:val="0"/>
          <w:numId w:val="2"/>
        </w:numPr>
        <w:jc w:val="both"/>
        <w:rPr>
          <w:lang w:val="sv-SE"/>
        </w:rPr>
      </w:pPr>
      <w:r w:rsidRPr="00770522">
        <w:rPr>
          <w:lang w:val="sv-SE"/>
        </w:rPr>
        <w:t>Ngô Quyền</w:t>
      </w:r>
    </w:p>
    <w:p w:rsidR="00BF0F9B" w:rsidRPr="0089052E" w:rsidRDefault="00BF0F9B" w:rsidP="00BF0F9B">
      <w:pPr>
        <w:jc w:val="both"/>
        <w:rPr>
          <w:b/>
          <w:lang w:val="sv-SE"/>
        </w:rPr>
      </w:pPr>
      <w:r w:rsidRPr="0089052E">
        <w:rPr>
          <w:b/>
          <w:u w:val="single"/>
          <w:lang w:val="sv-SE"/>
        </w:rPr>
        <w:t xml:space="preserve">Câu </w:t>
      </w:r>
      <w:r>
        <w:rPr>
          <w:b/>
          <w:u w:val="single"/>
          <w:lang w:val="sv-SE"/>
        </w:rPr>
        <w:t>3</w:t>
      </w:r>
      <w:r w:rsidRPr="0089052E">
        <w:rPr>
          <w:b/>
          <w:lang w:val="sv-SE"/>
        </w:rPr>
        <w:t xml:space="preserve"> : </w:t>
      </w:r>
    </w:p>
    <w:p w:rsidR="00BF0F9B" w:rsidRPr="0089052E" w:rsidRDefault="00BF0F9B" w:rsidP="00BF0F9B">
      <w:pPr>
        <w:jc w:val="both"/>
        <w:rPr>
          <w:lang w:val="sv-SE"/>
        </w:rPr>
      </w:pPr>
      <w:r w:rsidRPr="0089052E">
        <w:rPr>
          <w:lang w:val="sv-SE"/>
        </w:rPr>
        <w:tab/>
        <w:t>Trình bày nguyên nhân, diễn biến, kết quả cuộc khởi nghĩa Hai Bà Trưng ? Việc nhân dân ta lập đền thờ Hai Bà Trưng ở khắp nơi nói lên điều gì ?</w:t>
      </w:r>
    </w:p>
    <w:p w:rsidR="00BF0F9B" w:rsidRPr="0089052E" w:rsidRDefault="00BF0F9B" w:rsidP="00BF0F9B">
      <w:pPr>
        <w:pStyle w:val="ListParagraph"/>
        <w:rPr>
          <w:b/>
          <w:bCs/>
          <w:iCs/>
          <w:lang w:val="sv-SE"/>
        </w:rPr>
      </w:pPr>
      <w:r w:rsidRPr="0089052E">
        <w:rPr>
          <w:b/>
          <w:bCs/>
          <w:iCs/>
          <w:lang w:val="sv-SE"/>
        </w:rPr>
        <w:t>TRẢ LỜI:</w:t>
      </w:r>
    </w:p>
    <w:p w:rsidR="00BF0F9B" w:rsidRPr="0089052E" w:rsidRDefault="00BF0F9B" w:rsidP="00BF0F9B">
      <w:pPr>
        <w:numPr>
          <w:ilvl w:val="0"/>
          <w:numId w:val="4"/>
        </w:numPr>
        <w:jc w:val="both"/>
        <w:rPr>
          <w:lang w:val="sv-SE"/>
        </w:rPr>
      </w:pPr>
      <w:r w:rsidRPr="0089052E">
        <w:rPr>
          <w:lang w:val="sv-SE"/>
        </w:rPr>
        <w:t xml:space="preserve">Nguyên nhân: </w:t>
      </w:r>
    </w:p>
    <w:p w:rsidR="00BF0F9B" w:rsidRPr="0089052E" w:rsidRDefault="00BF0F9B" w:rsidP="00BF0F9B">
      <w:pPr>
        <w:numPr>
          <w:ilvl w:val="0"/>
          <w:numId w:val="3"/>
        </w:numPr>
        <w:jc w:val="both"/>
        <w:rPr>
          <w:lang w:val="sv-SE"/>
        </w:rPr>
      </w:pPr>
      <w:r w:rsidRPr="0089052E">
        <w:rPr>
          <w:lang w:val="sv-SE"/>
        </w:rPr>
        <w:t>Nhà Hán giết Thi sách là chồng bà Trưng Trắc.</w:t>
      </w:r>
    </w:p>
    <w:p w:rsidR="00BF0F9B" w:rsidRPr="0089052E" w:rsidRDefault="00BF0F9B" w:rsidP="00BF0F9B">
      <w:pPr>
        <w:numPr>
          <w:ilvl w:val="0"/>
          <w:numId w:val="3"/>
        </w:numPr>
        <w:jc w:val="both"/>
        <w:rPr>
          <w:lang w:val="sv-SE"/>
        </w:rPr>
      </w:pPr>
      <w:r w:rsidRPr="0089052E">
        <w:rPr>
          <w:lang w:val="sv-SE"/>
        </w:rPr>
        <w:t>Nợ nước, thù nhà, Hai bà Trưng đã đứng lên khởi nghĩa.</w:t>
      </w:r>
    </w:p>
    <w:p w:rsidR="00BF0F9B" w:rsidRPr="0089052E" w:rsidRDefault="00BF0F9B" w:rsidP="00BF0F9B">
      <w:pPr>
        <w:numPr>
          <w:ilvl w:val="0"/>
          <w:numId w:val="4"/>
        </w:numPr>
        <w:jc w:val="both"/>
        <w:rPr>
          <w:lang w:val="sv-SE"/>
        </w:rPr>
      </w:pPr>
      <w:r w:rsidRPr="0089052E">
        <w:rPr>
          <w:lang w:val="sv-SE"/>
        </w:rPr>
        <w:t>Diến biến:</w:t>
      </w:r>
    </w:p>
    <w:p w:rsidR="00BF0F9B" w:rsidRPr="0089052E" w:rsidRDefault="00BF0F9B" w:rsidP="00BF0F9B">
      <w:pPr>
        <w:numPr>
          <w:ilvl w:val="0"/>
          <w:numId w:val="3"/>
        </w:numPr>
        <w:jc w:val="both"/>
        <w:rPr>
          <w:lang w:val="sv-SE"/>
        </w:rPr>
      </w:pPr>
      <w:r w:rsidRPr="0089052E">
        <w:rPr>
          <w:lang w:val="sv-SE"/>
        </w:rPr>
        <w:t>Mùa xuân năm 40 Hai Bà Trưng dựng cờ khởi nghĩa ở Hát Môn ( Hà Tây).</w:t>
      </w:r>
    </w:p>
    <w:p w:rsidR="00BF0F9B" w:rsidRPr="0089052E" w:rsidRDefault="00BF0F9B" w:rsidP="00BF0F9B">
      <w:pPr>
        <w:numPr>
          <w:ilvl w:val="0"/>
          <w:numId w:val="3"/>
        </w:numPr>
        <w:jc w:val="both"/>
        <w:rPr>
          <w:lang w:val="sv-SE"/>
        </w:rPr>
      </w:pPr>
      <w:r w:rsidRPr="0089052E">
        <w:rPr>
          <w:lang w:val="sv-SE"/>
        </w:rPr>
        <w:t>Được nhân dân khắp nơi ủng hộ nên đã làm chủ được Mê Linh sau đó đánh vào thành Cổ Loa và thành Luy Lâu.</w:t>
      </w:r>
    </w:p>
    <w:p w:rsidR="00BF0F9B" w:rsidRPr="0089052E" w:rsidRDefault="00BF0F9B" w:rsidP="00BF0F9B">
      <w:pPr>
        <w:numPr>
          <w:ilvl w:val="0"/>
          <w:numId w:val="3"/>
        </w:numPr>
        <w:jc w:val="both"/>
        <w:rPr>
          <w:lang w:val="sv-SE"/>
        </w:rPr>
      </w:pPr>
      <w:r w:rsidRPr="0089052E">
        <w:rPr>
          <w:lang w:val="sv-SE"/>
        </w:rPr>
        <w:t>Tô Định bỏ trốn, quân Nam Hán bị đánh bại.</w:t>
      </w:r>
    </w:p>
    <w:p w:rsidR="00BF0F9B" w:rsidRPr="0089052E" w:rsidRDefault="00BF0F9B" w:rsidP="00BF0F9B">
      <w:pPr>
        <w:numPr>
          <w:ilvl w:val="0"/>
          <w:numId w:val="4"/>
        </w:numPr>
        <w:jc w:val="both"/>
        <w:rPr>
          <w:lang w:val="sv-SE"/>
        </w:rPr>
      </w:pPr>
      <w:r w:rsidRPr="0089052E">
        <w:rPr>
          <w:lang w:val="sv-SE"/>
        </w:rPr>
        <w:t>Kết quả:</w:t>
      </w:r>
    </w:p>
    <w:p w:rsidR="00BF0F9B" w:rsidRPr="0089052E" w:rsidRDefault="00BF0F9B" w:rsidP="00BF0F9B">
      <w:pPr>
        <w:ind w:firstLine="360"/>
        <w:jc w:val="both"/>
        <w:rPr>
          <w:lang w:val="sv-SE"/>
        </w:rPr>
      </w:pPr>
      <w:r w:rsidRPr="0089052E">
        <w:rPr>
          <w:lang w:val="sv-SE"/>
        </w:rPr>
        <w:t>Cuộc khởi nghĩa giành thắng lợi.</w:t>
      </w:r>
    </w:p>
    <w:p w:rsidR="00BF0F9B" w:rsidRPr="0089052E" w:rsidRDefault="00BF0F9B" w:rsidP="00BF0F9B">
      <w:pPr>
        <w:numPr>
          <w:ilvl w:val="0"/>
          <w:numId w:val="4"/>
        </w:numPr>
        <w:jc w:val="both"/>
        <w:rPr>
          <w:lang w:val="sv-SE"/>
        </w:rPr>
      </w:pPr>
      <w:r w:rsidRPr="0089052E">
        <w:rPr>
          <w:lang w:val="sv-SE"/>
        </w:rPr>
        <w:lastRenderedPageBreak/>
        <w:t>Ý nghĩa của việc nhân dân ta lập đền thờ Hai Bà Trưng ở khắp nơi.</w:t>
      </w:r>
    </w:p>
    <w:p w:rsidR="00BF0F9B" w:rsidRPr="0089052E" w:rsidRDefault="00BF0F9B" w:rsidP="00BF0F9B">
      <w:pPr>
        <w:numPr>
          <w:ilvl w:val="0"/>
          <w:numId w:val="3"/>
        </w:numPr>
        <w:jc w:val="both"/>
        <w:rPr>
          <w:lang w:val="sv-SE"/>
        </w:rPr>
      </w:pPr>
      <w:r w:rsidRPr="0089052E">
        <w:rPr>
          <w:lang w:val="sv-SE"/>
        </w:rPr>
        <w:t>Bà là người đã có công đánh đuổi giặc phương Bắc.</w:t>
      </w:r>
    </w:p>
    <w:p w:rsidR="00BF0F9B" w:rsidRDefault="00BF0F9B" w:rsidP="00BF0F9B">
      <w:pPr>
        <w:ind w:firstLine="720"/>
        <w:jc w:val="both"/>
        <w:rPr>
          <w:lang w:val="sv-SE"/>
        </w:rPr>
      </w:pPr>
      <w:r w:rsidRPr="0089052E">
        <w:rPr>
          <w:lang w:val="sv-SE"/>
        </w:rPr>
        <w:t>Thể hiện truyền thống kính trọng và biết ơn đối với người có công với đất nước.</w:t>
      </w:r>
    </w:p>
    <w:p w:rsidR="00BF0F9B" w:rsidRPr="0089052E" w:rsidRDefault="00BF0F9B" w:rsidP="00BF0F9B">
      <w:pPr>
        <w:jc w:val="both"/>
        <w:rPr>
          <w:b/>
          <w:lang w:val="sv-SE"/>
        </w:rPr>
      </w:pPr>
      <w:r w:rsidRPr="0089052E">
        <w:rPr>
          <w:b/>
          <w:u w:val="single"/>
          <w:lang w:val="sv-SE"/>
        </w:rPr>
        <w:t xml:space="preserve">Câu </w:t>
      </w:r>
      <w:r>
        <w:rPr>
          <w:b/>
          <w:u w:val="single"/>
          <w:lang w:val="sv-SE"/>
        </w:rPr>
        <w:t>4</w:t>
      </w:r>
      <w:r w:rsidRPr="0089052E">
        <w:rPr>
          <w:b/>
          <w:lang w:val="sv-SE"/>
        </w:rPr>
        <w:t xml:space="preserve"> : </w:t>
      </w:r>
    </w:p>
    <w:p w:rsidR="00BF0F9B" w:rsidRPr="008512E6" w:rsidRDefault="00BF0F9B" w:rsidP="00BF0F9B">
      <w:pPr>
        <w:pStyle w:val="BodyText"/>
        <w:rPr>
          <w:b/>
          <w:u w:val="single"/>
          <w:lang w:val="sv-SE"/>
        </w:rPr>
      </w:pPr>
      <w:r>
        <w:rPr>
          <w:lang w:val="sv-SE"/>
        </w:rPr>
        <w:t xml:space="preserve"> </w:t>
      </w:r>
      <w:r w:rsidRPr="008512E6">
        <w:rPr>
          <w:u w:val="single"/>
          <w:lang w:val="sv-SE"/>
        </w:rPr>
        <w:t>Cuộc khỡi nghĩa Bà Triệu ( năm 248 ).</w:t>
      </w:r>
    </w:p>
    <w:p w:rsidR="00BF0F9B" w:rsidRPr="008512E6" w:rsidRDefault="00BF0F9B" w:rsidP="00BF0F9B">
      <w:pPr>
        <w:pStyle w:val="BodyText"/>
        <w:rPr>
          <w:b/>
          <w:lang w:val="sv-SE"/>
        </w:rPr>
      </w:pPr>
      <w:r w:rsidRPr="008512E6">
        <w:rPr>
          <w:lang w:val="sv-SE"/>
        </w:rPr>
        <w:t>- Nguyên nhân: không cam chịu kiếp sống nô lệ…</w:t>
      </w:r>
    </w:p>
    <w:p w:rsidR="00BF0F9B" w:rsidRPr="008512E6" w:rsidRDefault="00BF0F9B" w:rsidP="00BF0F9B">
      <w:pPr>
        <w:pStyle w:val="BodyText"/>
        <w:rPr>
          <w:b/>
          <w:lang w:val="sv-SE"/>
        </w:rPr>
      </w:pPr>
      <w:r w:rsidRPr="008512E6">
        <w:rPr>
          <w:lang w:val="sv-SE"/>
        </w:rPr>
        <w:t>- Diễn biến</w:t>
      </w:r>
    </w:p>
    <w:p w:rsidR="00BF0F9B" w:rsidRPr="008512E6" w:rsidRDefault="00BF0F9B" w:rsidP="00BF0F9B">
      <w:pPr>
        <w:pStyle w:val="BodyText"/>
        <w:rPr>
          <w:b/>
          <w:lang w:val="sv-SE"/>
        </w:rPr>
      </w:pPr>
      <w:r w:rsidRPr="008512E6">
        <w:rPr>
          <w:lang w:val="sv-SE"/>
        </w:rPr>
        <w:t>+ Năm 248 khởi nghĩa bùng nổ và lan rộng khắp châu Giao .</w:t>
      </w:r>
    </w:p>
    <w:p w:rsidR="00BF0F9B" w:rsidRPr="008512E6" w:rsidRDefault="00BF0F9B" w:rsidP="00BF0F9B">
      <w:pPr>
        <w:pStyle w:val="BodyText"/>
        <w:rPr>
          <w:b/>
          <w:lang w:val="sv-SE"/>
        </w:rPr>
      </w:pPr>
      <w:r w:rsidRPr="008512E6">
        <w:rPr>
          <w:lang w:val="sv-SE"/>
        </w:rPr>
        <w:t>+ Nhà Ngô cử 6000 quân sang đàn áp. Cuộc kn bị thất bại. Bà Triệu hi sinh trên núi Tùng(Thanh Hóa)</w:t>
      </w:r>
    </w:p>
    <w:p w:rsidR="00BF0F9B" w:rsidRPr="008512E6" w:rsidRDefault="00BF0F9B" w:rsidP="00BF0F9B">
      <w:pPr>
        <w:pStyle w:val="BodyText"/>
        <w:rPr>
          <w:b/>
          <w:lang w:val="sv-SE"/>
        </w:rPr>
      </w:pPr>
      <w:r w:rsidRPr="008512E6">
        <w:rPr>
          <w:lang w:val="sv-SE"/>
        </w:rPr>
        <w:t>- Ý nghĩa: Khẳng định ý chí bất khuất của dân tộc ta.</w:t>
      </w:r>
    </w:p>
    <w:p w:rsidR="004B5358" w:rsidRPr="00BF0F9B" w:rsidRDefault="004B5358" w:rsidP="00BF0F9B">
      <w:pPr>
        <w:rPr>
          <w:lang w:val="sv-SE"/>
        </w:rPr>
      </w:pPr>
    </w:p>
    <w:sectPr w:rsidR="004B5358" w:rsidRPr="00BF0F9B" w:rsidSect="001D5A27">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3B0"/>
    <w:multiLevelType w:val="hybridMultilevel"/>
    <w:tmpl w:val="4C5A8CE2"/>
    <w:lvl w:ilvl="0" w:tplc="8736A9B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E137515"/>
    <w:multiLevelType w:val="hybridMultilevel"/>
    <w:tmpl w:val="08526E50"/>
    <w:lvl w:ilvl="0" w:tplc="157204F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047F45"/>
    <w:multiLevelType w:val="hybridMultilevel"/>
    <w:tmpl w:val="552272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385F5C"/>
    <w:multiLevelType w:val="hybridMultilevel"/>
    <w:tmpl w:val="B656B282"/>
    <w:lvl w:ilvl="0" w:tplc="1D64D14A">
      <w:start w:val="20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149FA"/>
    <w:rsid w:val="001A0D64"/>
    <w:rsid w:val="001D5A27"/>
    <w:rsid w:val="00200B2C"/>
    <w:rsid w:val="003149FA"/>
    <w:rsid w:val="004B5358"/>
    <w:rsid w:val="006378CA"/>
    <w:rsid w:val="009641CC"/>
    <w:rsid w:val="00BF0F9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FA"/>
    <w:rPr>
      <w:rFonts w:eastAsia="Times New Roman" w:cs="Times New Roman"/>
      <w:szCs w:val="28"/>
      <w:lang w:val="en-US"/>
    </w:rPr>
  </w:style>
  <w:style w:type="paragraph" w:styleId="Heading5">
    <w:name w:val="heading 5"/>
    <w:basedOn w:val="Normal"/>
    <w:next w:val="Normal"/>
    <w:link w:val="Heading5Char"/>
    <w:qFormat/>
    <w:rsid w:val="003149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149FA"/>
    <w:rPr>
      <w:rFonts w:eastAsia="Times New Roman" w:cs="Times New Roman"/>
      <w:b/>
      <w:bCs/>
      <w:i/>
      <w:iCs/>
      <w:sz w:val="26"/>
      <w:szCs w:val="26"/>
      <w:lang w:val="en-US"/>
    </w:rPr>
  </w:style>
  <w:style w:type="paragraph" w:styleId="BodyText3">
    <w:name w:val="Body Text 3"/>
    <w:basedOn w:val="Normal"/>
    <w:link w:val="BodyText3Char"/>
    <w:rsid w:val="003149FA"/>
    <w:pPr>
      <w:spacing w:before="60"/>
      <w:jc w:val="both"/>
    </w:pPr>
    <w:rPr>
      <w:rFonts w:ascii="VNI-Times" w:hAnsi="VNI-Times"/>
      <w:snapToGrid w:val="0"/>
      <w:sz w:val="22"/>
      <w:szCs w:val="20"/>
    </w:rPr>
  </w:style>
  <w:style w:type="character" w:customStyle="1" w:styleId="BodyText3Char">
    <w:name w:val="Body Text 3 Char"/>
    <w:basedOn w:val="DefaultParagraphFont"/>
    <w:link w:val="BodyText3"/>
    <w:rsid w:val="003149FA"/>
    <w:rPr>
      <w:rFonts w:ascii="VNI-Times" w:eastAsia="Times New Roman" w:hAnsi="VNI-Times" w:cs="Times New Roman"/>
      <w:snapToGrid w:val="0"/>
      <w:sz w:val="22"/>
      <w:szCs w:val="20"/>
      <w:lang w:val="en-US"/>
    </w:rPr>
  </w:style>
  <w:style w:type="paragraph" w:styleId="ListParagraph">
    <w:name w:val="List Paragraph"/>
    <w:basedOn w:val="Normal"/>
    <w:uiPriority w:val="34"/>
    <w:qFormat/>
    <w:rsid w:val="003149FA"/>
    <w:pPr>
      <w:spacing w:line="276" w:lineRule="auto"/>
      <w:ind w:left="720"/>
      <w:contextualSpacing/>
      <w:jc w:val="both"/>
    </w:pPr>
    <w:rPr>
      <w:rFonts w:eastAsia="Calibri"/>
      <w:sz w:val="26"/>
      <w:szCs w:val="22"/>
    </w:rPr>
  </w:style>
  <w:style w:type="paragraph" w:styleId="BodyText">
    <w:name w:val="Body Text"/>
    <w:basedOn w:val="Normal"/>
    <w:link w:val="BodyTextChar"/>
    <w:uiPriority w:val="99"/>
    <w:semiHidden/>
    <w:unhideWhenUsed/>
    <w:rsid w:val="00BF0F9B"/>
    <w:pPr>
      <w:spacing w:after="120"/>
    </w:pPr>
  </w:style>
  <w:style w:type="character" w:customStyle="1" w:styleId="BodyTextChar">
    <w:name w:val="Body Text Char"/>
    <w:basedOn w:val="DefaultParagraphFont"/>
    <w:link w:val="BodyText"/>
    <w:uiPriority w:val="99"/>
    <w:semiHidden/>
    <w:rsid w:val="00BF0F9B"/>
    <w:rPr>
      <w:rFonts w:eastAsia="Times New Roman" w:cs="Times New Roman"/>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dc:creator>
  <cp:lastModifiedBy>KHANH</cp:lastModifiedBy>
  <cp:revision>3</cp:revision>
  <dcterms:created xsi:type="dcterms:W3CDTF">2020-04-15T11:25:00Z</dcterms:created>
  <dcterms:modified xsi:type="dcterms:W3CDTF">2020-04-15T11:44:00Z</dcterms:modified>
</cp:coreProperties>
</file>